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D466F73" w14:textId="602CE5D8" w:rsidR="00EA63AB" w:rsidRPr="00922B7B" w:rsidRDefault="00922B7B" w:rsidP="00922B7B">
            <w:pPr>
              <w:shd w:val="clear" w:color="auto" w:fill="FFFFFF"/>
              <w:jc w:val="center"/>
              <w:rPr>
                <w:rFonts w:ascii="Calibri" w:eastAsia="Times New Roman" w:hAnsi="Calibri" w:cs="Calibri"/>
                <w:color w:val="1A1A1A"/>
                <w:lang w:eastAsia="ru-RU"/>
              </w:rPr>
            </w:pPr>
            <w:r w:rsidRPr="00922B7B">
              <w:rPr>
                <w:rFonts w:ascii="Corporate S" w:hAnsi="Corporate S" w:cs="Arial"/>
                <w:b/>
                <w:sz w:val="28"/>
                <w:szCs w:val="28"/>
              </w:rPr>
              <w:t xml:space="preserve">Компактные фургоны </w:t>
            </w:r>
            <w:r w:rsidRPr="005B1D3F">
              <w:rPr>
                <w:rFonts w:ascii="Corporate S" w:hAnsi="Corporate S" w:cs="Arial"/>
                <w:b/>
                <w:sz w:val="28"/>
                <w:szCs w:val="28"/>
              </w:rPr>
              <w:t>FOTON VIEW</w:t>
            </w:r>
            <w:r w:rsidRPr="00922B7B">
              <w:rPr>
                <w:rFonts w:ascii="Corporate S" w:hAnsi="Corporate S" w:cs="Arial"/>
                <w:b/>
                <w:sz w:val="28"/>
                <w:szCs w:val="28"/>
              </w:rPr>
              <w:t xml:space="preserve"> с автоматической коробкой передач стали настоящим бестселлером на российском рынке уже в первый месяц продаж</w:t>
            </w:r>
          </w:p>
          <w:p w14:paraId="51A9EACC" w14:textId="77777777" w:rsidR="005B1D3F" w:rsidRPr="004F39C9" w:rsidRDefault="005B1D3F" w:rsidP="0055766B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30E4436" w14:textId="3D680B34" w:rsidR="00FD20DA" w:rsidRDefault="005B1D3F" w:rsidP="004166E9">
            <w:pPr>
              <w:jc w:val="both"/>
              <w:rPr>
                <w:rFonts w:ascii="Corporate S" w:eastAsia="DengXian" w:hAnsi="Corporate S" w:cstheme="minorHAnsi"/>
                <w:i/>
              </w:rPr>
            </w:pPr>
            <w:r w:rsidRPr="005B1D3F">
              <w:rPr>
                <w:rFonts w:ascii="Corporate S" w:eastAsia="DengXian" w:hAnsi="Corporate S" w:cstheme="minorHAnsi"/>
                <w:i/>
              </w:rPr>
              <w:t xml:space="preserve">АО «МБ РУС», эксклюзивный дистрибьютор пикапов и фургонов FOTON в России, </w:t>
            </w:r>
            <w:r w:rsidR="002F67BB">
              <w:rPr>
                <w:rFonts w:ascii="Corporate S" w:eastAsia="DengXian" w:hAnsi="Corporate S" w:cstheme="minorHAnsi"/>
                <w:i/>
              </w:rPr>
              <w:t>нач</w:t>
            </w:r>
            <w:r w:rsidR="00922B7B">
              <w:rPr>
                <w:rFonts w:ascii="Corporate S" w:eastAsia="DengXian" w:hAnsi="Corporate S" w:cstheme="minorHAnsi"/>
                <w:i/>
              </w:rPr>
              <w:t xml:space="preserve">ало </w:t>
            </w:r>
            <w:r w:rsidR="002F67BB">
              <w:rPr>
                <w:rFonts w:ascii="Corporate S" w:eastAsia="DengXian" w:hAnsi="Corporate S" w:cstheme="minorHAnsi"/>
                <w:i/>
              </w:rPr>
              <w:t>продажи</w:t>
            </w:r>
            <w:r w:rsidRPr="005B1D3F">
              <w:rPr>
                <w:rFonts w:ascii="Corporate S" w:eastAsia="DengXian" w:hAnsi="Corporate S" w:cstheme="minorHAnsi"/>
                <w:i/>
              </w:rPr>
              <w:t xml:space="preserve"> нов</w:t>
            </w:r>
            <w:r w:rsidR="002F67BB">
              <w:rPr>
                <w:rFonts w:ascii="Corporate S" w:eastAsia="DengXian" w:hAnsi="Corporate S" w:cstheme="minorHAnsi"/>
                <w:i/>
              </w:rPr>
              <w:t xml:space="preserve">ого </w:t>
            </w:r>
            <w:r w:rsidRPr="005B1D3F">
              <w:rPr>
                <w:rFonts w:ascii="Corporate S" w:eastAsia="DengXian" w:hAnsi="Corporate S" w:cstheme="minorHAnsi"/>
                <w:i/>
              </w:rPr>
              <w:t>фургон</w:t>
            </w:r>
            <w:r w:rsidR="002F67BB">
              <w:rPr>
                <w:rFonts w:ascii="Corporate S" w:eastAsia="DengXian" w:hAnsi="Corporate S" w:cstheme="minorHAnsi"/>
                <w:i/>
              </w:rPr>
              <w:t xml:space="preserve">а FOTON VIEW. </w:t>
            </w:r>
            <w:r w:rsidR="00922B7B">
              <w:rPr>
                <w:rFonts w:ascii="Corporate S" w:eastAsia="DengXian" w:hAnsi="Corporate S" w:cstheme="minorHAnsi"/>
                <w:i/>
              </w:rPr>
              <w:t>Автомобили появили</w:t>
            </w:r>
            <w:r w:rsidR="002F67BB">
              <w:rPr>
                <w:rFonts w:ascii="Corporate S" w:eastAsia="DengXian" w:hAnsi="Corporate S" w:cstheme="minorHAnsi"/>
                <w:i/>
              </w:rPr>
              <w:t>сь</w:t>
            </w:r>
            <w:r w:rsidRPr="005B1D3F">
              <w:rPr>
                <w:rFonts w:ascii="Corporate S" w:eastAsia="DengXian" w:hAnsi="Corporate S" w:cstheme="minorHAnsi"/>
                <w:i/>
              </w:rPr>
              <w:t xml:space="preserve"> во в</w:t>
            </w:r>
            <w:r w:rsidR="002F67BB">
              <w:rPr>
                <w:rFonts w:ascii="Corporate S" w:eastAsia="DengXian" w:hAnsi="Corporate S" w:cstheme="minorHAnsi"/>
                <w:i/>
              </w:rPr>
              <w:t>сех дилерских центрах FOTON</w:t>
            </w:r>
            <w:r w:rsidR="00922B7B">
              <w:rPr>
                <w:rFonts w:ascii="Corporate S" w:eastAsia="DengXian" w:hAnsi="Corporate S" w:cstheme="minorHAnsi"/>
                <w:i/>
              </w:rPr>
              <w:t xml:space="preserve"> и уже забронированы клиентами на несколько месяцев вперед</w:t>
            </w:r>
            <w:r w:rsidRPr="005B1D3F">
              <w:rPr>
                <w:rFonts w:ascii="Corporate S" w:eastAsia="DengXian" w:hAnsi="Corporate S" w:cstheme="minorHAnsi"/>
                <w:i/>
              </w:rPr>
              <w:t xml:space="preserve">. </w:t>
            </w:r>
            <w:r w:rsidR="002F67BB">
              <w:rPr>
                <w:rFonts w:ascii="Corporate S" w:eastAsia="DengXian" w:hAnsi="Corporate S" w:cstheme="minorHAnsi"/>
                <w:i/>
              </w:rPr>
              <w:t>Рекомендованная розничная ц</w:t>
            </w:r>
            <w:r w:rsidRPr="005B1D3F">
              <w:rPr>
                <w:rFonts w:ascii="Corporate S" w:eastAsia="DengXian" w:hAnsi="Corporate S" w:cstheme="minorHAnsi"/>
                <w:i/>
              </w:rPr>
              <w:t>ена новинки</w:t>
            </w:r>
            <w:r w:rsidR="002F67BB">
              <w:rPr>
                <w:rFonts w:ascii="Corporate S" w:eastAsia="DengXian" w:hAnsi="Corporate S" w:cstheme="minorHAnsi"/>
                <w:i/>
              </w:rPr>
              <w:t xml:space="preserve"> с низкой крышей начинается от 3 225 000 рублей, со средней – от </w:t>
            </w:r>
            <w:r w:rsidR="002F67BB" w:rsidRPr="002F67BB">
              <w:rPr>
                <w:rFonts w:ascii="Corporate S" w:eastAsia="DengXian" w:hAnsi="Corporate S" w:cstheme="minorHAnsi"/>
                <w:i/>
              </w:rPr>
              <w:t>3 475</w:t>
            </w:r>
            <w:r w:rsidR="002F67BB">
              <w:rPr>
                <w:rFonts w:ascii="Corporate S" w:eastAsia="DengXian" w:hAnsi="Corporate S" w:cstheme="minorHAnsi"/>
                <w:i/>
              </w:rPr>
              <w:t> </w:t>
            </w:r>
            <w:r w:rsidR="002F67BB" w:rsidRPr="002F67BB">
              <w:rPr>
                <w:rFonts w:ascii="Corporate S" w:eastAsia="DengXian" w:hAnsi="Corporate S" w:cstheme="minorHAnsi"/>
                <w:i/>
              </w:rPr>
              <w:t>000</w:t>
            </w:r>
            <w:r w:rsidR="002F67BB">
              <w:rPr>
                <w:rFonts w:ascii="Corporate S" w:eastAsia="DengXian" w:hAnsi="Corporate S" w:cstheme="minorHAnsi"/>
                <w:i/>
              </w:rPr>
              <w:t xml:space="preserve"> рублей. </w:t>
            </w:r>
            <w:bookmarkStart w:id="0" w:name="_GoBack"/>
            <w:bookmarkEnd w:id="0"/>
          </w:p>
          <w:p w14:paraId="285EC883" w14:textId="573F15A4" w:rsidR="00922B7B" w:rsidRDefault="00922B7B" w:rsidP="004166E9">
            <w:pPr>
              <w:jc w:val="both"/>
              <w:rPr>
                <w:rFonts w:ascii="Corporate S" w:eastAsia="DengXian" w:hAnsi="Corporate S" w:cstheme="minorHAnsi"/>
                <w:i/>
              </w:rPr>
            </w:pPr>
          </w:p>
          <w:p w14:paraId="1195C32A" w14:textId="3DCA4EDD" w:rsidR="005B1D3F" w:rsidRDefault="005B1D3F" w:rsidP="005B1D3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Новый FOTON VIEW – это современный и манёвренный фургон, созданный для интенсивной работы в условиях плотной го</w:t>
            </w:r>
            <w:r w:rsidR="002F67B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родской среды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 Автомобиль сочетает функциональность коммерческого транспорта с удобством и управляемостью легкового автомобиля. Компактные габариты позволяют уверенно передвигаться в узких проездах, заезжать в зоны с ограничением по высоте и выполнять погрузку в стеснённых условиях, сохраняя при этом высокий полезный объём грузового отсека.</w:t>
            </w:r>
          </w:p>
          <w:p w14:paraId="5B5782D8" w14:textId="77777777" w:rsidR="005B1D3F" w:rsidRPr="005B1D3F" w:rsidRDefault="005B1D3F" w:rsidP="005B1D3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96CCF5E" w14:textId="670556EC" w:rsidR="005B1D3F" w:rsidRDefault="005B1D3F" w:rsidP="005B1D3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На российском рынке представлена версия с 2</w:t>
            </w:r>
            <w:r w:rsidRPr="005B1D3F">
              <w:rPr>
                <w:rFonts w:ascii="Cambria Math" w:eastAsia="Times New Roman" w:hAnsi="Cambria Math" w:cs="Cambria Math"/>
                <w:iCs/>
                <w:color w:val="000000"/>
                <w:lang w:eastAsia="ru-RU"/>
              </w:rPr>
              <w:t>‑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литровым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турбодизельным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двигателем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мощностью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159 </w:t>
            </w:r>
            <w:proofErr w:type="spellStart"/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л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с</w:t>
            </w:r>
            <w:proofErr w:type="spellEnd"/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и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крутящим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моментом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377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Н·м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Клиентам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доступны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две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трансмиссии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–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6</w:t>
            </w:r>
            <w:r w:rsidRPr="005B1D3F">
              <w:rPr>
                <w:rFonts w:ascii="Cambria Math" w:eastAsia="Times New Roman" w:hAnsi="Cambria Math" w:cs="Cambria Math"/>
                <w:iCs/>
                <w:color w:val="000000"/>
                <w:lang w:eastAsia="ru-RU"/>
              </w:rPr>
              <w:t>‑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ступенчатая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механическая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и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8</w:t>
            </w:r>
            <w:r w:rsidRPr="005B1D3F">
              <w:rPr>
                <w:rFonts w:ascii="Cambria Math" w:eastAsia="Times New Roman" w:hAnsi="Cambria Math" w:cs="Cambria Math"/>
                <w:iCs/>
                <w:color w:val="000000"/>
                <w:lang w:eastAsia="ru-RU"/>
              </w:rPr>
              <w:t>‑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ступенчатая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автоматическая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В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линейке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доступна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модификация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полной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массой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2 490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кг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с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низкой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крышей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(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габариты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5490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×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1980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×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1990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мм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объём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грузового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отсека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6,8 </w:t>
            </w:r>
            <w:r w:rsidR="00F908DB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куб. 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).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Также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будет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доступна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версия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полной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массой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3 100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кг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с</w:t>
            </w:r>
            <w:r w:rsidR="00F908D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 средней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крышей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объёмом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7,9 </w:t>
            </w:r>
            <w:r w:rsidR="00F908DB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куб. 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Погрузочная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высота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всего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700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мм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делает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работу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с грузами проще и быстрее.</w:t>
            </w:r>
          </w:p>
          <w:p w14:paraId="00BBDB6E" w14:textId="77777777" w:rsidR="005B1D3F" w:rsidRPr="005B1D3F" w:rsidRDefault="005B1D3F" w:rsidP="005B1D3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1E5C09F7" w14:textId="77777777" w:rsidR="005B1D3F" w:rsidRDefault="005B1D3F" w:rsidP="005B1D3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Конструкция FOTON VIEW ориентирована на надёжность и комфорт. Передняя независимая подвеска </w:t>
            </w:r>
            <w:proofErr w:type="spellStart"/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МакФерсон</w:t>
            </w:r>
            <w:proofErr w:type="spellEnd"/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обеспечивает устойчивость и плавность хода, а задняя рессорная подвеска рассчитана на перевозку тяжёлых грузов. Интерьер выполнен в современной стилистике: три посадочных места, эргономичная центральная консоль, регулировка ремней безопасности по высоте. В базовое оснащение входят круиз</w:t>
            </w:r>
            <w:r w:rsidRPr="005B1D3F">
              <w:rPr>
                <w:rFonts w:ascii="Cambria Math" w:eastAsia="Times New Roman" w:hAnsi="Cambria Math" w:cs="Cambria Math"/>
                <w:iCs/>
                <w:color w:val="000000"/>
                <w:lang w:eastAsia="ru-RU"/>
              </w:rPr>
              <w:t>‑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контроль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кондиционер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бесключевой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доступ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и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запуск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двигателя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кнопкой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</w:t>
            </w:r>
            <w:proofErr w:type="spellStart"/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Bluetooth</w:t>
            </w:r>
            <w:proofErr w:type="spellEnd"/>
            <w:r w:rsidRPr="005B1D3F">
              <w:rPr>
                <w:rFonts w:ascii="Cambria Math" w:eastAsia="Times New Roman" w:hAnsi="Cambria Math" w:cs="Cambria Math"/>
                <w:iCs/>
                <w:color w:val="000000"/>
                <w:lang w:eastAsia="ru-RU"/>
              </w:rPr>
              <w:t>‑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модуль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За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безопасность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отвечают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ABS, ESC и система предупреждения о фронтальном столкновении. Светодиодная оптика и крупные зеркала улучшают обзорность при работе в городе.</w:t>
            </w:r>
          </w:p>
          <w:p w14:paraId="700B40F3" w14:textId="77777777" w:rsidR="005B1D3F" w:rsidRPr="005B1D3F" w:rsidRDefault="005B1D3F" w:rsidP="005B1D3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4BF700C7" w14:textId="77777777" w:rsidR="005B1D3F" w:rsidRDefault="005B1D3F" w:rsidP="005B1D3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Специально для российских условий в комплектации предусмотрен «зимний» пакет: обогрев лобового стекла и зеркал, подогрев водительского сиденья и аккумулятор, рассчитанный на низкие температуры.</w:t>
            </w:r>
          </w:p>
          <w:p w14:paraId="55324D0D" w14:textId="77777777" w:rsidR="005B1D3F" w:rsidRPr="005B1D3F" w:rsidRDefault="005B1D3F" w:rsidP="005B1D3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5DE5A709" w14:textId="78D8CFDE" w:rsidR="005B1D3F" w:rsidRDefault="005B1D3F" w:rsidP="005B1D3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«Старт продаж FOTON VIEW – важный шаг в развитии нашего направления лёгких коммерческих автомобилей. Мы выводим на рынок модель, которая отвечает ключевым запросам городской логистики: манёвренность, экономичность, удобство и безопасность. При этом мы уделяем особое внимание сервисной поддержке – широкая дилерская сеть, развитая инфраструктура и адаптация автомобиля к российским условиям позволяют клиентам уверенно планировать эксплуатацию и бизнес</w:t>
            </w:r>
            <w:r w:rsidRPr="005B1D3F">
              <w:rPr>
                <w:rFonts w:ascii="Cambria Math" w:eastAsia="Times New Roman" w:hAnsi="Cambria Math" w:cs="Cambria Math"/>
                <w:iCs/>
                <w:color w:val="000000"/>
                <w:lang w:eastAsia="ru-RU"/>
              </w:rPr>
              <w:t>‑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процессы»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–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отметил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Александр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Паршутин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бренд</w:t>
            </w:r>
            <w:r w:rsidRPr="005B1D3F">
              <w:rPr>
                <w:rFonts w:ascii="Cambria Math" w:eastAsia="Times New Roman" w:hAnsi="Cambria Math" w:cs="Cambria Math"/>
                <w:iCs/>
                <w:color w:val="000000"/>
                <w:lang w:eastAsia="ru-RU"/>
              </w:rPr>
              <w:t>‑</w:t>
            </w:r>
            <w:r w:rsidRPr="005B1D3F">
              <w:rPr>
                <w:rFonts w:ascii="Corporate S" w:eastAsia="Times New Roman" w:hAnsi="Corporate S" w:cs="Corporate S"/>
                <w:iCs/>
                <w:color w:val="000000"/>
                <w:lang w:eastAsia="ru-RU"/>
              </w:rPr>
              <w:t>директор</w:t>
            </w:r>
            <w:r w:rsidRPr="005B1D3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FOTON в АО «МБ РУС».</w:t>
            </w:r>
            <w:r w:rsidR="00C55E8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</w:p>
          <w:p w14:paraId="3CFF99BD" w14:textId="2B15A7F3" w:rsidR="00E93BC7" w:rsidRDefault="00E93BC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57CE2FF" w14:textId="77777777" w:rsidR="00627ABE" w:rsidRPr="004F39C9" w:rsidRDefault="00627AB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51922D1" w14:textId="4C82E37D" w:rsidR="007E3CBF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Справка о компании</w:t>
            </w:r>
          </w:p>
          <w:p w14:paraId="545E0761" w14:textId="77777777" w:rsidR="00062476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</w:t>
            </w:r>
            <w:proofErr w:type="spellStart"/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Бенц</w:t>
            </w:r>
            <w:proofErr w:type="spellEnd"/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5F6660D3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9, V7 и V9. Это позволило «МБ РУС» расширить свое присутствие на рынке коммерческих автомобилей в РФ и </w:t>
            </w:r>
            <w:proofErr w:type="gramStart"/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предложить</w:t>
            </w:r>
            <w:proofErr w:type="gramEnd"/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как готовые, так и индивидуальные решения для бизнеса. Официальные сайты: https://mbrus.ru и https://foton-mbrus.ru/</w:t>
            </w:r>
          </w:p>
          <w:p w14:paraId="33F09E50" w14:textId="467A3A10" w:rsidR="006F124E" w:rsidRPr="004F39C9" w:rsidRDefault="006F124E" w:rsidP="004F39C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AA196" w14:textId="77777777" w:rsidR="00A21EB0" w:rsidRDefault="00A21EB0">
      <w:pPr>
        <w:spacing w:after="0" w:line="240" w:lineRule="auto"/>
      </w:pPr>
      <w:r>
        <w:separator/>
      </w:r>
    </w:p>
  </w:endnote>
  <w:endnote w:type="continuationSeparator" w:id="0">
    <w:p w14:paraId="50574297" w14:textId="77777777" w:rsidR="00A21EB0" w:rsidRDefault="00A21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44185" w14:textId="77777777" w:rsidR="00A21EB0" w:rsidRDefault="00A21EB0">
      <w:pPr>
        <w:spacing w:after="0" w:line="240" w:lineRule="auto"/>
      </w:pPr>
      <w:r>
        <w:separator/>
      </w:r>
    </w:p>
  </w:footnote>
  <w:footnote w:type="continuationSeparator" w:id="0">
    <w:p w14:paraId="4E07DEC0" w14:textId="77777777" w:rsidR="00A21EB0" w:rsidRDefault="00A21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A21EB0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1DAC0" w14:textId="77777777" w:rsidR="009367C2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5F8911EA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 1</w:t>
    </w:r>
    <w:r w:rsidR="00FA0D40">
      <w:rPr>
        <w:rFonts w:ascii="Corporate S" w:hAnsi="Corporate S"/>
        <w:noProof/>
        <w:sz w:val="20"/>
        <w:szCs w:val="16"/>
      </w:rPr>
      <w:t>4</w:t>
    </w:r>
    <w:r>
      <w:rPr>
        <w:rFonts w:ascii="Corporate S" w:hAnsi="Corporate S"/>
        <w:noProof/>
        <w:sz w:val="20"/>
        <w:szCs w:val="16"/>
      </w:rPr>
      <w:t>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B54"/>
    <w:rsid w:val="0002472F"/>
    <w:rsid w:val="00027A06"/>
    <w:rsid w:val="00030B73"/>
    <w:rsid w:val="00032450"/>
    <w:rsid w:val="00042BAD"/>
    <w:rsid w:val="000436B2"/>
    <w:rsid w:val="00062476"/>
    <w:rsid w:val="00063B5F"/>
    <w:rsid w:val="00066B3C"/>
    <w:rsid w:val="00066EF0"/>
    <w:rsid w:val="00094CB9"/>
    <w:rsid w:val="000C7341"/>
    <w:rsid w:val="000D5B7A"/>
    <w:rsid w:val="000E34EE"/>
    <w:rsid w:val="000E7012"/>
    <w:rsid w:val="000F0CE2"/>
    <w:rsid w:val="0010609A"/>
    <w:rsid w:val="00111AD7"/>
    <w:rsid w:val="00117958"/>
    <w:rsid w:val="00126CE3"/>
    <w:rsid w:val="00140C70"/>
    <w:rsid w:val="001525FF"/>
    <w:rsid w:val="00161A2A"/>
    <w:rsid w:val="00167E00"/>
    <w:rsid w:val="001723D1"/>
    <w:rsid w:val="0018751A"/>
    <w:rsid w:val="00194844"/>
    <w:rsid w:val="001A33E2"/>
    <w:rsid w:val="001A3BD8"/>
    <w:rsid w:val="001B4BCD"/>
    <w:rsid w:val="001D62FE"/>
    <w:rsid w:val="001E0F8A"/>
    <w:rsid w:val="001E4B5F"/>
    <w:rsid w:val="001E4C00"/>
    <w:rsid w:val="001F0AD0"/>
    <w:rsid w:val="001F10C1"/>
    <w:rsid w:val="00201592"/>
    <w:rsid w:val="00222306"/>
    <w:rsid w:val="00241161"/>
    <w:rsid w:val="00241F6B"/>
    <w:rsid w:val="00254BC7"/>
    <w:rsid w:val="0026734B"/>
    <w:rsid w:val="00273F95"/>
    <w:rsid w:val="00286355"/>
    <w:rsid w:val="0029623D"/>
    <w:rsid w:val="002B3C0C"/>
    <w:rsid w:val="002B3F93"/>
    <w:rsid w:val="002D1569"/>
    <w:rsid w:val="002D3D0F"/>
    <w:rsid w:val="002D5062"/>
    <w:rsid w:val="002D6DA0"/>
    <w:rsid w:val="002E10C6"/>
    <w:rsid w:val="002E7B1C"/>
    <w:rsid w:val="002F2BAE"/>
    <w:rsid w:val="002F5B50"/>
    <w:rsid w:val="002F67BB"/>
    <w:rsid w:val="00300DE3"/>
    <w:rsid w:val="00311EAD"/>
    <w:rsid w:val="00314522"/>
    <w:rsid w:val="003239A0"/>
    <w:rsid w:val="003257CA"/>
    <w:rsid w:val="003351D0"/>
    <w:rsid w:val="0033589F"/>
    <w:rsid w:val="00335AF7"/>
    <w:rsid w:val="00340CEA"/>
    <w:rsid w:val="00350995"/>
    <w:rsid w:val="00355813"/>
    <w:rsid w:val="00356096"/>
    <w:rsid w:val="00361670"/>
    <w:rsid w:val="00377C34"/>
    <w:rsid w:val="00381494"/>
    <w:rsid w:val="003A0C5A"/>
    <w:rsid w:val="003A30C7"/>
    <w:rsid w:val="003C11FC"/>
    <w:rsid w:val="003C759E"/>
    <w:rsid w:val="003E0367"/>
    <w:rsid w:val="003F0422"/>
    <w:rsid w:val="003F09E2"/>
    <w:rsid w:val="003F2ECC"/>
    <w:rsid w:val="003F3C1E"/>
    <w:rsid w:val="00400A90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516FF"/>
    <w:rsid w:val="00453DAA"/>
    <w:rsid w:val="00454726"/>
    <w:rsid w:val="0046415A"/>
    <w:rsid w:val="00481D0E"/>
    <w:rsid w:val="00485899"/>
    <w:rsid w:val="00494DC7"/>
    <w:rsid w:val="00495150"/>
    <w:rsid w:val="004965F0"/>
    <w:rsid w:val="004B18D9"/>
    <w:rsid w:val="004B2866"/>
    <w:rsid w:val="004B45AF"/>
    <w:rsid w:val="004C1A3E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34B45"/>
    <w:rsid w:val="00540666"/>
    <w:rsid w:val="005511C8"/>
    <w:rsid w:val="0055605D"/>
    <w:rsid w:val="0055766B"/>
    <w:rsid w:val="00577E05"/>
    <w:rsid w:val="00594DEA"/>
    <w:rsid w:val="005A2581"/>
    <w:rsid w:val="005A3BB6"/>
    <w:rsid w:val="005A5CC6"/>
    <w:rsid w:val="005B1D3F"/>
    <w:rsid w:val="005B7F06"/>
    <w:rsid w:val="005C06DB"/>
    <w:rsid w:val="005C361E"/>
    <w:rsid w:val="005D22EF"/>
    <w:rsid w:val="005D36CC"/>
    <w:rsid w:val="005E1AAB"/>
    <w:rsid w:val="005E379F"/>
    <w:rsid w:val="005E6AB3"/>
    <w:rsid w:val="005F6287"/>
    <w:rsid w:val="0060130B"/>
    <w:rsid w:val="00603799"/>
    <w:rsid w:val="00605910"/>
    <w:rsid w:val="0061459E"/>
    <w:rsid w:val="0061547C"/>
    <w:rsid w:val="0061633B"/>
    <w:rsid w:val="00621045"/>
    <w:rsid w:val="00627ABE"/>
    <w:rsid w:val="0063628C"/>
    <w:rsid w:val="00642D6F"/>
    <w:rsid w:val="00650FE4"/>
    <w:rsid w:val="00662175"/>
    <w:rsid w:val="00664100"/>
    <w:rsid w:val="00672503"/>
    <w:rsid w:val="00675EB4"/>
    <w:rsid w:val="006812E5"/>
    <w:rsid w:val="006941A8"/>
    <w:rsid w:val="006954BC"/>
    <w:rsid w:val="006963F6"/>
    <w:rsid w:val="006A04C6"/>
    <w:rsid w:val="006B1183"/>
    <w:rsid w:val="006B252C"/>
    <w:rsid w:val="006C0479"/>
    <w:rsid w:val="006C372A"/>
    <w:rsid w:val="006C3AD7"/>
    <w:rsid w:val="006C3B48"/>
    <w:rsid w:val="006C7644"/>
    <w:rsid w:val="006E16C6"/>
    <w:rsid w:val="006F007D"/>
    <w:rsid w:val="006F124E"/>
    <w:rsid w:val="007003F7"/>
    <w:rsid w:val="00703A8A"/>
    <w:rsid w:val="00704290"/>
    <w:rsid w:val="007078A4"/>
    <w:rsid w:val="0071169B"/>
    <w:rsid w:val="00730D32"/>
    <w:rsid w:val="0074089C"/>
    <w:rsid w:val="00745714"/>
    <w:rsid w:val="0076118C"/>
    <w:rsid w:val="00766B34"/>
    <w:rsid w:val="00766E73"/>
    <w:rsid w:val="007852DD"/>
    <w:rsid w:val="007A4371"/>
    <w:rsid w:val="007A6C01"/>
    <w:rsid w:val="007B315F"/>
    <w:rsid w:val="007C2634"/>
    <w:rsid w:val="007C2ECD"/>
    <w:rsid w:val="007E3CBF"/>
    <w:rsid w:val="007F07CF"/>
    <w:rsid w:val="007F40F7"/>
    <w:rsid w:val="007F6B82"/>
    <w:rsid w:val="00811C73"/>
    <w:rsid w:val="0081441D"/>
    <w:rsid w:val="0082188C"/>
    <w:rsid w:val="00821B6F"/>
    <w:rsid w:val="00824EB1"/>
    <w:rsid w:val="00826218"/>
    <w:rsid w:val="0083020F"/>
    <w:rsid w:val="00843BBE"/>
    <w:rsid w:val="00847A88"/>
    <w:rsid w:val="00847DCD"/>
    <w:rsid w:val="00855C84"/>
    <w:rsid w:val="00856690"/>
    <w:rsid w:val="00856AA7"/>
    <w:rsid w:val="00873C7A"/>
    <w:rsid w:val="00874696"/>
    <w:rsid w:val="0088491C"/>
    <w:rsid w:val="008860BE"/>
    <w:rsid w:val="008948C0"/>
    <w:rsid w:val="00895A7E"/>
    <w:rsid w:val="008A164C"/>
    <w:rsid w:val="008A7EA2"/>
    <w:rsid w:val="008B205F"/>
    <w:rsid w:val="008B6AA1"/>
    <w:rsid w:val="008C23A1"/>
    <w:rsid w:val="008D5904"/>
    <w:rsid w:val="008E169C"/>
    <w:rsid w:val="008E6510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4D41"/>
    <w:rsid w:val="00955075"/>
    <w:rsid w:val="009856FA"/>
    <w:rsid w:val="00990934"/>
    <w:rsid w:val="00993131"/>
    <w:rsid w:val="009A2791"/>
    <w:rsid w:val="009C3472"/>
    <w:rsid w:val="009C38CB"/>
    <w:rsid w:val="009C40F9"/>
    <w:rsid w:val="009C7CF2"/>
    <w:rsid w:val="009E131C"/>
    <w:rsid w:val="009E391A"/>
    <w:rsid w:val="009F0D18"/>
    <w:rsid w:val="009F145E"/>
    <w:rsid w:val="009F51D2"/>
    <w:rsid w:val="009F65CC"/>
    <w:rsid w:val="00A01ED3"/>
    <w:rsid w:val="00A11A1B"/>
    <w:rsid w:val="00A1306B"/>
    <w:rsid w:val="00A21EB0"/>
    <w:rsid w:val="00A227BD"/>
    <w:rsid w:val="00A252A1"/>
    <w:rsid w:val="00A474A0"/>
    <w:rsid w:val="00A60280"/>
    <w:rsid w:val="00A620B0"/>
    <w:rsid w:val="00AA629F"/>
    <w:rsid w:val="00AB7B81"/>
    <w:rsid w:val="00AC6A99"/>
    <w:rsid w:val="00AD0CDF"/>
    <w:rsid w:val="00AD3464"/>
    <w:rsid w:val="00AE4296"/>
    <w:rsid w:val="00AF287B"/>
    <w:rsid w:val="00B03987"/>
    <w:rsid w:val="00B05F9D"/>
    <w:rsid w:val="00B11762"/>
    <w:rsid w:val="00B338B8"/>
    <w:rsid w:val="00B36265"/>
    <w:rsid w:val="00B43686"/>
    <w:rsid w:val="00B7267A"/>
    <w:rsid w:val="00B73377"/>
    <w:rsid w:val="00B81E8B"/>
    <w:rsid w:val="00B827C3"/>
    <w:rsid w:val="00B83133"/>
    <w:rsid w:val="00B859BD"/>
    <w:rsid w:val="00B92313"/>
    <w:rsid w:val="00B92375"/>
    <w:rsid w:val="00BA1C53"/>
    <w:rsid w:val="00BB3818"/>
    <w:rsid w:val="00BD3D0C"/>
    <w:rsid w:val="00BE2D39"/>
    <w:rsid w:val="00BE3CCF"/>
    <w:rsid w:val="00BE4C5B"/>
    <w:rsid w:val="00C17B12"/>
    <w:rsid w:val="00C255A5"/>
    <w:rsid w:val="00C27095"/>
    <w:rsid w:val="00C3397D"/>
    <w:rsid w:val="00C407ED"/>
    <w:rsid w:val="00C408EE"/>
    <w:rsid w:val="00C538BE"/>
    <w:rsid w:val="00C55A06"/>
    <w:rsid w:val="00C55E80"/>
    <w:rsid w:val="00C673BE"/>
    <w:rsid w:val="00C8377D"/>
    <w:rsid w:val="00C84E8E"/>
    <w:rsid w:val="00C85321"/>
    <w:rsid w:val="00C94B4E"/>
    <w:rsid w:val="00C94D98"/>
    <w:rsid w:val="00C9621B"/>
    <w:rsid w:val="00C9641A"/>
    <w:rsid w:val="00CA1F9F"/>
    <w:rsid w:val="00CC74CE"/>
    <w:rsid w:val="00CE1EE4"/>
    <w:rsid w:val="00CE4C8D"/>
    <w:rsid w:val="00CE5943"/>
    <w:rsid w:val="00CF2B75"/>
    <w:rsid w:val="00D04DF8"/>
    <w:rsid w:val="00D1034B"/>
    <w:rsid w:val="00D14243"/>
    <w:rsid w:val="00D151BD"/>
    <w:rsid w:val="00D23A78"/>
    <w:rsid w:val="00D23F1A"/>
    <w:rsid w:val="00D338C3"/>
    <w:rsid w:val="00D369F4"/>
    <w:rsid w:val="00D44CD0"/>
    <w:rsid w:val="00D47199"/>
    <w:rsid w:val="00D50EA1"/>
    <w:rsid w:val="00D57A9B"/>
    <w:rsid w:val="00D6092F"/>
    <w:rsid w:val="00D6634E"/>
    <w:rsid w:val="00D71851"/>
    <w:rsid w:val="00D718E5"/>
    <w:rsid w:val="00D750BF"/>
    <w:rsid w:val="00D84587"/>
    <w:rsid w:val="00D90D80"/>
    <w:rsid w:val="00D95890"/>
    <w:rsid w:val="00DA494E"/>
    <w:rsid w:val="00DB119B"/>
    <w:rsid w:val="00DB4F2C"/>
    <w:rsid w:val="00DB739A"/>
    <w:rsid w:val="00DC432B"/>
    <w:rsid w:val="00DC7BF9"/>
    <w:rsid w:val="00DE3977"/>
    <w:rsid w:val="00DE70C0"/>
    <w:rsid w:val="00DF0006"/>
    <w:rsid w:val="00E21948"/>
    <w:rsid w:val="00E25EF2"/>
    <w:rsid w:val="00E3401A"/>
    <w:rsid w:val="00E3711D"/>
    <w:rsid w:val="00E46F15"/>
    <w:rsid w:val="00E502B8"/>
    <w:rsid w:val="00E506FB"/>
    <w:rsid w:val="00E52708"/>
    <w:rsid w:val="00E6669B"/>
    <w:rsid w:val="00E7194F"/>
    <w:rsid w:val="00E77F43"/>
    <w:rsid w:val="00E823C7"/>
    <w:rsid w:val="00E82667"/>
    <w:rsid w:val="00E91174"/>
    <w:rsid w:val="00E93BC7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6F1C"/>
    <w:rsid w:val="00F012BC"/>
    <w:rsid w:val="00F032FF"/>
    <w:rsid w:val="00F16A2D"/>
    <w:rsid w:val="00F260E2"/>
    <w:rsid w:val="00F305D1"/>
    <w:rsid w:val="00F322C0"/>
    <w:rsid w:val="00F36BED"/>
    <w:rsid w:val="00F37105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908DB"/>
    <w:rsid w:val="00FA0D40"/>
    <w:rsid w:val="00FA6320"/>
    <w:rsid w:val="00FB62D7"/>
    <w:rsid w:val="00FC3F51"/>
    <w:rsid w:val="00FC4437"/>
    <w:rsid w:val="00FC6DCD"/>
    <w:rsid w:val="00FD20DA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D5EA5-F592-4960-915A-305D162DE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5</cp:revision>
  <dcterms:created xsi:type="dcterms:W3CDTF">2026-05-05T05:42:00Z</dcterms:created>
  <dcterms:modified xsi:type="dcterms:W3CDTF">2026-05-14T07:03:00Z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